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87F0" w14:textId="77777777" w:rsidR="00E01F60" w:rsidRDefault="007E78B6" w:rsidP="00E01F60">
      <w:pPr>
        <w:keepNext/>
      </w:pPr>
      <w:r>
        <w:rPr>
          <w:noProof/>
        </w:rPr>
        <w:drawing>
          <wp:inline distT="0" distB="0" distL="0" distR="0" wp14:anchorId="7432C7C8" wp14:editId="1779FEC2">
            <wp:extent cx="4845600" cy="3398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00" cy="33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FD18" w14:textId="372DC080" w:rsidR="007E78B6" w:rsidRDefault="00E01F60" w:rsidP="00E01F60">
      <w:pPr>
        <w:pStyle w:val="Beschriftung"/>
        <w:rPr>
          <w:rFonts w:ascii="Arial" w:hAnsi="Arial" w:cs="Arial"/>
        </w:rPr>
      </w:pPr>
      <w:r>
        <w:t>bei der Arbeit in Afghanistan</w:t>
      </w:r>
    </w:p>
    <w:p w14:paraId="7FDBAEBF" w14:textId="160EA840" w:rsidR="00DB5BA5" w:rsidRDefault="0089668F" w:rsidP="00E01F60">
      <w:pPr>
        <w:spacing w:after="0" w:line="240" w:lineRule="auto"/>
        <w:rPr>
          <w:rFonts w:ascii="Arial" w:hAnsi="Arial" w:cs="Arial"/>
        </w:rPr>
      </w:pPr>
      <w:r w:rsidRPr="00AE5066">
        <w:rPr>
          <w:rFonts w:ascii="Arial" w:hAnsi="Arial" w:cs="Arial"/>
          <w:b/>
          <w:bCs/>
        </w:rPr>
        <w:t>Dr. Hannelore Börgel</w:t>
      </w:r>
      <w:r w:rsidRPr="00AE5066">
        <w:rPr>
          <w:rFonts w:ascii="Arial" w:hAnsi="Arial" w:cs="Arial"/>
        </w:rPr>
        <w:t xml:space="preserve"> </w:t>
      </w:r>
    </w:p>
    <w:p w14:paraId="094FB051" w14:textId="32464323" w:rsidR="0089668F" w:rsidRPr="00AE5066" w:rsidRDefault="0089668F" w:rsidP="00E01F60">
      <w:pPr>
        <w:spacing w:after="0" w:line="240" w:lineRule="auto"/>
        <w:jc w:val="both"/>
        <w:rPr>
          <w:rFonts w:ascii="Arial" w:hAnsi="Arial" w:cs="Arial"/>
        </w:rPr>
      </w:pPr>
      <w:r w:rsidRPr="00AE5066">
        <w:rPr>
          <w:rFonts w:ascii="Arial" w:hAnsi="Arial" w:cs="Arial"/>
          <w:b/>
          <w:bCs/>
        </w:rPr>
        <w:t>Studium:</w:t>
      </w:r>
      <w:r w:rsidRPr="00AE5066">
        <w:rPr>
          <w:rFonts w:ascii="Arial" w:hAnsi="Arial" w:cs="Arial"/>
        </w:rPr>
        <w:t xml:space="preserve"> Volkswirtschaft und Politische Wissenschaften an der Freien Universität Berlin und der University of Minnesota, Minneapolis, USA;</w:t>
      </w:r>
      <w:r w:rsidR="00FF0DD0" w:rsidRPr="00FF0DD0">
        <w:rPr>
          <w:rFonts w:ascii="Arial" w:hAnsi="Arial" w:cs="Arial"/>
          <w:b/>
          <w:bCs/>
        </w:rPr>
        <w:t xml:space="preserve"> </w:t>
      </w:r>
      <w:r w:rsidR="00FF0DD0" w:rsidRPr="00AE5066">
        <w:rPr>
          <w:rFonts w:ascii="Arial" w:hAnsi="Arial" w:cs="Arial"/>
          <w:b/>
          <w:bCs/>
        </w:rPr>
        <w:t>Promotion</w:t>
      </w:r>
      <w:r w:rsidR="00FF0DD0" w:rsidRPr="00AE5066">
        <w:rPr>
          <w:rFonts w:ascii="Arial" w:hAnsi="Arial" w:cs="Arial"/>
        </w:rPr>
        <w:t xml:space="preserve"> an der Freien Universität Berlin</w:t>
      </w:r>
      <w:r w:rsidR="00FF0DD0">
        <w:rPr>
          <w:rFonts w:ascii="Arial" w:hAnsi="Arial" w:cs="Arial"/>
        </w:rPr>
        <w:t>;</w:t>
      </w:r>
      <w:r w:rsidR="00821483">
        <w:rPr>
          <w:rFonts w:ascii="Arial" w:hAnsi="Arial" w:cs="Arial"/>
        </w:rPr>
        <w:t xml:space="preserve"> </w:t>
      </w:r>
      <w:r w:rsidRPr="00AE5066">
        <w:rPr>
          <w:rFonts w:ascii="Arial" w:hAnsi="Arial" w:cs="Arial"/>
          <w:b/>
          <w:bCs/>
        </w:rPr>
        <w:t>Postgraduierten Studium</w:t>
      </w:r>
      <w:r w:rsidRPr="00AE5066">
        <w:rPr>
          <w:rFonts w:ascii="Arial" w:hAnsi="Arial" w:cs="Arial"/>
        </w:rPr>
        <w:t xml:space="preserve"> am Deutschen Institut für Entwicklungspolitik (DIE), Berlin</w:t>
      </w:r>
      <w:r w:rsidR="00B2287F">
        <w:rPr>
          <w:rFonts w:ascii="Arial" w:hAnsi="Arial" w:cs="Arial"/>
        </w:rPr>
        <w:t>.</w:t>
      </w:r>
    </w:p>
    <w:p w14:paraId="6F5E763E" w14:textId="77777777" w:rsidR="00E01F60" w:rsidRDefault="00E01F60" w:rsidP="00E01F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943C6E" w14:textId="7ED776F6" w:rsidR="00392C95" w:rsidRPr="00AE5066" w:rsidRDefault="0089668F" w:rsidP="00E01F60">
      <w:pPr>
        <w:spacing w:after="0" w:line="240" w:lineRule="auto"/>
        <w:jc w:val="both"/>
        <w:rPr>
          <w:rFonts w:ascii="Arial" w:hAnsi="Arial" w:cs="Arial"/>
        </w:rPr>
      </w:pPr>
      <w:r w:rsidRPr="00AE5066">
        <w:rPr>
          <w:rFonts w:ascii="Arial" w:hAnsi="Arial" w:cs="Arial"/>
          <w:b/>
          <w:bCs/>
        </w:rPr>
        <w:t>Berufliche Tätigkeit</w:t>
      </w:r>
      <w:r w:rsidRPr="00AE5066">
        <w:rPr>
          <w:rFonts w:ascii="Arial" w:hAnsi="Arial" w:cs="Arial"/>
        </w:rPr>
        <w:t>: Bundesministerium für Wirtschaftliche Zusammenarbeit und Entwicklung (BMZ)</w:t>
      </w:r>
      <w:r w:rsidR="00392C95" w:rsidRPr="00AE5066">
        <w:rPr>
          <w:rFonts w:ascii="Arial" w:hAnsi="Arial" w:cs="Arial"/>
        </w:rPr>
        <w:t>, u.a. Ghostwriter für die Ministerin</w:t>
      </w:r>
      <w:r w:rsidRPr="00AE5066">
        <w:rPr>
          <w:rFonts w:ascii="Arial" w:hAnsi="Arial" w:cs="Arial"/>
        </w:rPr>
        <w:t xml:space="preserve">; </w:t>
      </w:r>
      <w:r w:rsidR="00392C95" w:rsidRPr="00AE5066">
        <w:rPr>
          <w:rFonts w:ascii="Arial" w:hAnsi="Arial" w:cs="Arial"/>
        </w:rPr>
        <w:t>wissenschaftliche Mitarbeiterin</w:t>
      </w:r>
      <w:r w:rsidR="00800EC7" w:rsidRPr="00AE5066">
        <w:rPr>
          <w:rFonts w:ascii="Arial" w:hAnsi="Arial" w:cs="Arial"/>
        </w:rPr>
        <w:t xml:space="preserve"> in der Postgraduierten Ausbildung</w:t>
      </w:r>
      <w:r w:rsidR="00392C95" w:rsidRPr="00AE5066">
        <w:rPr>
          <w:rFonts w:ascii="Arial" w:hAnsi="Arial" w:cs="Arial"/>
        </w:rPr>
        <w:t xml:space="preserve"> an </w:t>
      </w:r>
      <w:r w:rsidR="00800EC7" w:rsidRPr="00AE5066">
        <w:rPr>
          <w:rFonts w:ascii="Arial" w:hAnsi="Arial" w:cs="Arial"/>
        </w:rPr>
        <w:t xml:space="preserve">der </w:t>
      </w:r>
      <w:r w:rsidRPr="00AE5066">
        <w:rPr>
          <w:rFonts w:ascii="Arial" w:hAnsi="Arial" w:cs="Arial"/>
        </w:rPr>
        <w:t>Technische</w:t>
      </w:r>
      <w:r w:rsidR="00800EC7" w:rsidRPr="00AE5066">
        <w:rPr>
          <w:rFonts w:ascii="Arial" w:hAnsi="Arial" w:cs="Arial"/>
        </w:rPr>
        <w:t>n</w:t>
      </w:r>
      <w:r w:rsidRPr="00AE5066">
        <w:rPr>
          <w:rFonts w:ascii="Arial" w:hAnsi="Arial" w:cs="Arial"/>
        </w:rPr>
        <w:t xml:space="preserve"> Universität Berlin; seit den achtziger Jahren freiberufliche Tätigkeit als Entwicklungspolitische Gutachterin und Beraterin </w:t>
      </w:r>
      <w:r w:rsidR="00392C95" w:rsidRPr="00AE5066">
        <w:rPr>
          <w:rFonts w:ascii="Arial" w:hAnsi="Arial" w:cs="Arial"/>
        </w:rPr>
        <w:t>(</w:t>
      </w:r>
      <w:r w:rsidRPr="00AE5066">
        <w:rPr>
          <w:rFonts w:ascii="Arial" w:hAnsi="Arial" w:cs="Arial"/>
        </w:rPr>
        <w:t xml:space="preserve">Planungsstudien und Evaluierungen </w:t>
      </w:r>
      <w:r w:rsidR="00800EC7" w:rsidRPr="00AE5066">
        <w:rPr>
          <w:rFonts w:ascii="Arial" w:hAnsi="Arial" w:cs="Arial"/>
        </w:rPr>
        <w:t>für das Ministerium (BMZ) und die entwicklungspolitischen Durchführungsorganisationen</w:t>
      </w:r>
      <w:r w:rsidR="002C0106">
        <w:rPr>
          <w:rFonts w:ascii="Arial" w:hAnsi="Arial" w:cs="Arial"/>
        </w:rPr>
        <w:t>,</w:t>
      </w:r>
      <w:r w:rsidR="00800EC7" w:rsidRPr="00AE5066">
        <w:rPr>
          <w:rFonts w:ascii="Arial" w:hAnsi="Arial" w:cs="Arial"/>
        </w:rPr>
        <w:t xml:space="preserve"> Nichtregierungsorganisationen sowie politische Stiftungen</w:t>
      </w:r>
      <w:r w:rsidR="00FB5799">
        <w:rPr>
          <w:rFonts w:ascii="Arial" w:hAnsi="Arial" w:cs="Arial"/>
        </w:rPr>
        <w:t>.</w:t>
      </w:r>
      <w:r w:rsidR="00800EC7" w:rsidRPr="00AE5066">
        <w:rPr>
          <w:rFonts w:ascii="Arial" w:hAnsi="Arial" w:cs="Arial"/>
        </w:rPr>
        <w:t xml:space="preserve"> </w:t>
      </w:r>
      <w:r w:rsidRPr="00AE5066">
        <w:rPr>
          <w:rFonts w:ascii="Arial" w:hAnsi="Arial" w:cs="Arial"/>
        </w:rPr>
        <w:t xml:space="preserve">Autorin </w:t>
      </w:r>
      <w:r w:rsidR="00392C95" w:rsidRPr="00AE5066">
        <w:rPr>
          <w:rFonts w:ascii="Arial" w:hAnsi="Arial" w:cs="Arial"/>
        </w:rPr>
        <w:t>von</w:t>
      </w:r>
      <w:r w:rsidRPr="00AE5066">
        <w:rPr>
          <w:rFonts w:ascii="Arial" w:hAnsi="Arial" w:cs="Arial"/>
        </w:rPr>
        <w:t xml:space="preserve"> Entwicklungspolitische</w:t>
      </w:r>
      <w:r w:rsidR="00392C95" w:rsidRPr="00AE5066">
        <w:rPr>
          <w:rFonts w:ascii="Arial" w:hAnsi="Arial" w:cs="Arial"/>
        </w:rPr>
        <w:t>n</w:t>
      </w:r>
      <w:r w:rsidRPr="00AE5066">
        <w:rPr>
          <w:rFonts w:ascii="Arial" w:hAnsi="Arial" w:cs="Arial"/>
        </w:rPr>
        <w:t xml:space="preserve"> Beiträge</w:t>
      </w:r>
      <w:r w:rsidR="00392C95" w:rsidRPr="00AE5066">
        <w:rPr>
          <w:rFonts w:ascii="Arial" w:hAnsi="Arial" w:cs="Arial"/>
        </w:rPr>
        <w:t>n</w:t>
      </w:r>
      <w:r w:rsidRPr="00AE5066">
        <w:rPr>
          <w:rFonts w:ascii="Arial" w:hAnsi="Arial" w:cs="Arial"/>
        </w:rPr>
        <w:t xml:space="preserve"> im Rundfunk und </w:t>
      </w:r>
      <w:r w:rsidR="00392C95" w:rsidRPr="00AE5066">
        <w:rPr>
          <w:rFonts w:ascii="Arial" w:hAnsi="Arial" w:cs="Arial"/>
        </w:rPr>
        <w:t xml:space="preserve">für </w:t>
      </w:r>
      <w:r w:rsidRPr="00AE5066">
        <w:rPr>
          <w:rFonts w:ascii="Arial" w:hAnsi="Arial" w:cs="Arial"/>
        </w:rPr>
        <w:t>Zeitungen</w:t>
      </w:r>
      <w:r w:rsidR="00392C95" w:rsidRPr="00AE5066">
        <w:rPr>
          <w:rFonts w:ascii="Arial" w:hAnsi="Arial" w:cs="Arial"/>
        </w:rPr>
        <w:t xml:space="preserve"> sowie drei Büchern über die aktuelle Situation in ausgewählten afrikanischen, asiatischen und lateinamerikanischen Ländern. </w:t>
      </w:r>
      <w:r w:rsidR="00392C95" w:rsidRPr="00321967">
        <w:rPr>
          <w:rFonts w:ascii="Arial" w:hAnsi="Arial" w:cs="Arial"/>
          <w:b/>
          <w:bCs/>
        </w:rPr>
        <w:t>Seit 2000 bin ich vor allem in Krisen- und Konfliktländern unterwegs</w:t>
      </w:r>
      <w:r w:rsidR="00392C95" w:rsidRPr="00AE5066">
        <w:rPr>
          <w:rFonts w:ascii="Arial" w:hAnsi="Arial" w:cs="Arial"/>
        </w:rPr>
        <w:t xml:space="preserve">. Den Wiederaufbau in Afghanistan begleite ich seit 2002. </w:t>
      </w:r>
    </w:p>
    <w:p w14:paraId="77305437" w14:textId="77777777" w:rsidR="00E01F60" w:rsidRDefault="00E01F60" w:rsidP="00E01F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8067F1" w14:textId="7CA367BB" w:rsidR="00800EC7" w:rsidRPr="00AE5066" w:rsidRDefault="00FB5799" w:rsidP="00FF0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00EC7" w:rsidRPr="00AE5066">
        <w:rPr>
          <w:rFonts w:ascii="Arial" w:hAnsi="Arial" w:cs="Arial"/>
        </w:rPr>
        <w:t>ch möchte mit meinen umfangreichen Erfahrungen in den Ländern, aus denen die Kunst</w:t>
      </w:r>
      <w:r w:rsidR="00A40C6B" w:rsidRPr="00AE5066">
        <w:rPr>
          <w:rFonts w:ascii="Arial" w:hAnsi="Arial" w:cs="Arial"/>
        </w:rPr>
        <w:t xml:space="preserve">gegenstände </w:t>
      </w:r>
      <w:r w:rsidR="00800EC7" w:rsidRPr="00AE5066">
        <w:rPr>
          <w:rFonts w:ascii="Arial" w:hAnsi="Arial" w:cs="Arial"/>
        </w:rPr>
        <w:t>des Ethnologischen Museums stamm</w:t>
      </w:r>
      <w:r w:rsidR="00A40C6B" w:rsidRPr="00AE5066">
        <w:rPr>
          <w:rFonts w:ascii="Arial" w:hAnsi="Arial" w:cs="Arial"/>
        </w:rPr>
        <w:t xml:space="preserve">en, sowohl den Förderverein als auch den Übergang in das Humboldt-Forum unterstützen und begleiten. Damit möchte ich </w:t>
      </w:r>
      <w:r w:rsidR="00D346D2">
        <w:rPr>
          <w:rFonts w:ascii="Arial" w:hAnsi="Arial" w:cs="Arial"/>
        </w:rPr>
        <w:t xml:space="preserve">auch </w:t>
      </w:r>
      <w:r w:rsidR="00A40C6B" w:rsidRPr="00AE5066">
        <w:rPr>
          <w:rFonts w:ascii="Arial" w:hAnsi="Arial" w:cs="Arial"/>
        </w:rPr>
        <w:t xml:space="preserve">den Blick auf die aktuelle Situation in diesen Ländern schärfen.   </w:t>
      </w:r>
    </w:p>
    <w:sectPr w:rsidR="00800EC7" w:rsidRPr="00AE5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91"/>
    <w:rsid w:val="00027191"/>
    <w:rsid w:val="001C5ED6"/>
    <w:rsid w:val="002C0106"/>
    <w:rsid w:val="00321967"/>
    <w:rsid w:val="00392C95"/>
    <w:rsid w:val="003977DE"/>
    <w:rsid w:val="003D0154"/>
    <w:rsid w:val="005139A6"/>
    <w:rsid w:val="00633D83"/>
    <w:rsid w:val="006421F2"/>
    <w:rsid w:val="007164DD"/>
    <w:rsid w:val="007E78B6"/>
    <w:rsid w:val="00800EC7"/>
    <w:rsid w:val="00821483"/>
    <w:rsid w:val="0089668F"/>
    <w:rsid w:val="00A40C6B"/>
    <w:rsid w:val="00AE5066"/>
    <w:rsid w:val="00B2287F"/>
    <w:rsid w:val="00D346D2"/>
    <w:rsid w:val="00DB5BA5"/>
    <w:rsid w:val="00E01F60"/>
    <w:rsid w:val="00FB5799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F1A8"/>
  <w15:chartTrackingRefBased/>
  <w15:docId w15:val="{F8B2884B-F203-4DD5-A7E9-7353718E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E01F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Börgel</dc:creator>
  <cp:keywords/>
  <dc:description/>
  <cp:lastModifiedBy>Hannelore Börgel</cp:lastModifiedBy>
  <cp:revision>4</cp:revision>
  <cp:lastPrinted>2020-02-12T19:12:00Z</cp:lastPrinted>
  <dcterms:created xsi:type="dcterms:W3CDTF">2021-06-27T18:55:00Z</dcterms:created>
  <dcterms:modified xsi:type="dcterms:W3CDTF">2021-06-27T19:03:00Z</dcterms:modified>
</cp:coreProperties>
</file>